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[ŞEHİR] NÖBETÇİ SULH HUKUK MAHKEMESİ HAKİMLİĞİNE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TALEP EDEN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MURİS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0"/>
            </w:pPr>
            <w:r>
              <w:rPr/>
              <w:t>Ölüm tarihi: [GG.AA.YYYY]</w:t>
            </w:r>
          </w:p>
          <w:p>
            <w:pPr>
              <w:spacing w:after="160"/>
            </w:pPr>
            <w:r>
              <w:rPr/>
              <w:t>Son yerleşim yeri: [Adres]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Murisin yasal mirasçılarını ve miras paylarını gösteren mirasçılık belgesi verilmesi talebidir.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Murisi [Ad Soyad], [GG.AA.YYYY] tarihinde [yer]'de vefat etmiştir. Ben murisin [oğlu / kızı / eşi / torunu] olup yasal mirasçılarındanım.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Bilgim dahilinde murisin yasal mirasçıları şunlardır: [eşi Ad Soyad; çocukları Ad Soyad, Ad Soyad; murisden önce ölen çocuğu Ad Soyad'ın çocukları Ad Soyad].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Murisin [bilinen bir vasiyetnamesi bulunmamaktadır / [GG.AA.YYYY] tarihli vasiyetnamesi bulunmakta olup bir örneği ektedir].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[Tapu intikali / banka işlemleri / dava ve takip] işlemlerinde kullanılmak üzere, murisin mirasçılarını ve miras paylarını gösteren mirasçılık belgesi verilmesini talep etme zorunluluğu doğmuştur.</w:t>
      </w:r>
    </w:p>
    <w:p>
      <w:pPr>
        <w:keepNext/>
        <w:spacing w:before="200" w:after="80"/>
      </w:pPr>
      <w:r>
        <w:rPr>
          <w:b/>
        </w:rPr>
        <w:t>HUKUKİ SEBEPLER:</w:t>
      </w:r>
    </w:p>
    <w:p>
      <w:pPr>
        <w:jc w:val="both"/>
      </w:pPr>
      <w:r>
        <w:rPr/>
        <w:t>4721 sayılı Türk Medeni Kanunu m.598; 6100 sayılı Hukuk Muhakemeleri Kanunu m.382, m.383, m.384 ve ilgili mevzuat.</w:t>
      </w:r>
    </w:p>
    <w:p>
      <w:pPr>
        <w:keepNext/>
        <w:spacing w:before="200" w:after="80"/>
      </w:pPr>
      <w:r>
        <w:rPr>
          <w:b/>
        </w:rPr>
        <w:t>DELİLLER:</w:t>
      </w:r>
    </w:p>
    <w:p>
      <w:pPr>
        <w:jc w:val="both"/>
      </w:pPr>
      <w:r>
        <w:rPr/>
        <w:t>Nüfus kayıtları, ölüm belgesi, [vasiyetname], tanık ve her türlü yasal delil.</w:t>
      </w:r>
    </w:p>
    <w:p>
      <w:pPr>
        <w:keepNext/>
        <w:spacing w:before="200" w:after="80"/>
      </w:pPr>
      <w:r>
        <w:rPr>
          <w:b/>
        </w:rPr>
        <w:t>SONUÇ VE İSTEM:</w:t>
      </w:r>
    </w:p>
    <w:p>
      <w:pPr>
        <w:keepNext/>
        <w:jc w:val="both"/>
      </w:pPr>
      <w:r>
        <w:rPr/>
        <w:t>Yukarıda açıklanan nedenlerle; murisin yasal mirasçılarını ve miras paylarını gösteren mirasçılık belgesi verilmesine karar verilmesini saygıyla arz ve talep ederim.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Talep Eden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p>
      <w:pPr>
        <w:keepNext/>
        <w:spacing w:before="200" w:after="80"/>
      </w:pPr>
      <w:r>
        <w:rPr>
          <w:b/>
        </w:rPr>
        <w:t>EKLER: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Murisin ve mirasçıların nüfus kayıt örneği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Ölüm belgesi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Kimlik kartı fotokopisi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[Varsa vasiyetname örneği]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Mirasçılık belgesi (veraset ilamı) talep dilekçesi örneği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